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2027" w14:textId="77777777" w:rsidR="0069462B" w:rsidRPr="0069462B" w:rsidRDefault="0098415C" w:rsidP="0069462B">
      <w:pPr>
        <w:tabs>
          <w:tab w:val="left" w:pos="-709"/>
        </w:tabs>
        <w:spacing w:after="0"/>
        <w:ind w:left="-709"/>
        <w:jc w:val="center"/>
        <w:rPr>
          <w:rFonts w:ascii="Times New Roman" w:hAnsi="Times New Roman"/>
          <w:b/>
          <w:caps/>
          <w:color w:val="FF0000"/>
          <w:sz w:val="32"/>
          <w:szCs w:val="32"/>
        </w:rPr>
      </w:pPr>
      <w:r w:rsidRPr="0098415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69462B" w:rsidRPr="0069462B">
        <w:rPr>
          <w:rFonts w:ascii="Times New Roman" w:hAnsi="Times New Roman"/>
          <w:b/>
          <w:caps/>
          <w:color w:val="FF0000"/>
          <w:sz w:val="32"/>
          <w:szCs w:val="32"/>
        </w:rPr>
        <w:t>НАУЧНЫЙ семинар ТОП ФИАН</w:t>
      </w:r>
    </w:p>
    <w:p w14:paraId="126054E5" w14:textId="3E59A892" w:rsidR="0069462B" w:rsidRPr="0069462B" w:rsidRDefault="0069462B" w:rsidP="0069462B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  <w:r w:rsidRPr="0069462B">
        <w:rPr>
          <w:rFonts w:ascii="Times New Roman" w:hAnsi="Times New Roman"/>
          <w:b/>
          <w:color w:val="FF0000"/>
          <w:sz w:val="24"/>
          <w:szCs w:val="28"/>
        </w:rPr>
        <w:t xml:space="preserve">состоится во вторник </w:t>
      </w:r>
      <w:r w:rsidRPr="0069462B">
        <w:rPr>
          <w:rFonts w:ascii="Times New Roman" w:hAnsi="Times New Roman"/>
          <w:b/>
          <w:color w:val="FF0000"/>
          <w:sz w:val="32"/>
          <w:szCs w:val="36"/>
        </w:rPr>
        <w:t>1</w:t>
      </w:r>
      <w:r>
        <w:rPr>
          <w:rFonts w:ascii="Times New Roman" w:hAnsi="Times New Roman"/>
          <w:b/>
          <w:color w:val="FF0000"/>
          <w:sz w:val="32"/>
          <w:szCs w:val="36"/>
        </w:rPr>
        <w:t xml:space="preserve">6 </w:t>
      </w:r>
      <w:r w:rsidR="00117C77" w:rsidRPr="00117C77">
        <w:rPr>
          <w:rFonts w:ascii="Times New Roman" w:hAnsi="Times New Roman"/>
          <w:b/>
          <w:color w:val="FF0000"/>
          <w:sz w:val="32"/>
          <w:szCs w:val="36"/>
        </w:rPr>
        <w:t>апреля</w:t>
      </w:r>
      <w:r w:rsidRPr="0069462B">
        <w:rPr>
          <w:rFonts w:ascii="Times New Roman" w:hAnsi="Times New Roman"/>
          <w:b/>
          <w:color w:val="FF0000"/>
          <w:sz w:val="32"/>
          <w:szCs w:val="36"/>
        </w:rPr>
        <w:t xml:space="preserve"> 202</w:t>
      </w:r>
      <w:r>
        <w:rPr>
          <w:rFonts w:ascii="Times New Roman" w:hAnsi="Times New Roman"/>
          <w:b/>
          <w:color w:val="FF0000"/>
          <w:sz w:val="32"/>
          <w:szCs w:val="36"/>
        </w:rPr>
        <w:t>4</w:t>
      </w:r>
      <w:r w:rsidRPr="0069462B">
        <w:rPr>
          <w:rFonts w:ascii="Times New Roman" w:hAnsi="Times New Roman"/>
          <w:b/>
          <w:color w:val="FF0000"/>
          <w:sz w:val="24"/>
          <w:szCs w:val="28"/>
        </w:rPr>
        <w:t xml:space="preserve"> г. в конференц-зале корпуса </w:t>
      </w:r>
      <w:r w:rsidRPr="0069462B">
        <w:rPr>
          <w:rFonts w:ascii="Times New Roman" w:hAnsi="Times New Roman"/>
          <w:b/>
          <w:color w:val="FF0000"/>
          <w:sz w:val="32"/>
          <w:szCs w:val="36"/>
        </w:rPr>
        <w:t xml:space="preserve">КРФ-2 </w:t>
      </w:r>
      <w:r w:rsidRPr="0069462B">
        <w:rPr>
          <w:rFonts w:ascii="Times New Roman" w:hAnsi="Times New Roman"/>
          <w:b/>
          <w:color w:val="FF0000"/>
          <w:sz w:val="24"/>
          <w:szCs w:val="28"/>
        </w:rPr>
        <w:t xml:space="preserve">в </w:t>
      </w:r>
      <w:r w:rsidRPr="0069462B">
        <w:rPr>
          <w:rFonts w:ascii="Times New Roman" w:hAnsi="Times New Roman"/>
          <w:b/>
          <w:iCs/>
          <w:color w:val="FF0000"/>
          <w:sz w:val="32"/>
          <w:szCs w:val="36"/>
        </w:rPr>
        <w:t>11.00</w:t>
      </w:r>
    </w:p>
    <w:p w14:paraId="14A59363" w14:textId="77777777" w:rsidR="0069462B" w:rsidRPr="0069462B" w:rsidRDefault="0069462B" w:rsidP="0069462B">
      <w:pPr>
        <w:ind w:left="-709"/>
        <w:jc w:val="center"/>
        <w:rPr>
          <w:rFonts w:ascii="Times New Roman" w:hAnsi="Times New Roman"/>
          <w:b/>
          <w:iCs/>
          <w:color w:val="FF0000"/>
          <w:sz w:val="32"/>
          <w:szCs w:val="36"/>
        </w:rPr>
      </w:pPr>
    </w:p>
    <w:tbl>
      <w:tblPr>
        <w:tblStyle w:val="a8"/>
        <w:tblW w:w="1012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7037"/>
      </w:tblGrid>
      <w:tr w:rsidR="0069462B" w:rsidRPr="0069462B" w14:paraId="69CD5D0E" w14:textId="77777777" w:rsidTr="0069462B">
        <w:trPr>
          <w:trHeight w:val="2734"/>
        </w:trPr>
        <w:tc>
          <w:tcPr>
            <w:tcW w:w="3089" w:type="dxa"/>
            <w:hideMark/>
          </w:tcPr>
          <w:p w14:paraId="2F13E74D" w14:textId="5C2293E5" w:rsidR="0069462B" w:rsidRPr="0069462B" w:rsidRDefault="00366467" w:rsidP="0069462B">
            <w:pPr>
              <w:spacing w:before="120" w:after="0"/>
              <w:ind w:right="-111"/>
              <w:jc w:val="center"/>
              <w:rPr>
                <w:rFonts w:ascii="Times New Roman" w:hAnsi="Times New Roman"/>
                <w:b/>
                <w:color w:val="0070C0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909A44" wp14:editId="5C777445">
                  <wp:extent cx="1926499" cy="19761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673" cy="197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7" w:type="dxa"/>
          </w:tcPr>
          <w:p w14:paraId="0B738AB5" w14:textId="77777777" w:rsidR="0069462B" w:rsidRPr="0069462B" w:rsidRDefault="0069462B" w:rsidP="006946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</w:p>
          <w:p w14:paraId="299D4081" w14:textId="51545F29" w:rsidR="0069462B" w:rsidRPr="0069462B" w:rsidRDefault="00366467" w:rsidP="00366467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proofErr w:type="spellStart"/>
            <w:r w:rsidRPr="00366467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Коростелин</w:t>
            </w:r>
            <w:proofErr w:type="spellEnd"/>
            <w:r w:rsidRPr="00366467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 Юрий Владимирович</w:t>
            </w:r>
          </w:p>
          <w:p w14:paraId="3C2DFD12" w14:textId="31A54A1E" w:rsidR="0069462B" w:rsidRPr="0069462B" w:rsidRDefault="008A4564" w:rsidP="0069462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к.т.н</w:t>
            </w:r>
            <w:proofErr w:type="spellEnd"/>
            <w:r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, </w:t>
            </w:r>
            <w:r w:rsidR="00366467" w:rsidRPr="00366467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ведущий научный сотрудник</w:t>
            </w:r>
            <w:r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 </w:t>
            </w:r>
            <w:r w:rsidR="0069462B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Лаборатории </w:t>
            </w:r>
            <w:r w:rsidR="00366467" w:rsidRPr="00366467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лазе</w:t>
            </w:r>
            <w:r w:rsidR="00366467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ров с катодно-лучевой накачкой</w:t>
            </w:r>
            <w:r w:rsidR="00097AE1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,</w:t>
            </w:r>
            <w:r w:rsidR="0069462B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 ФИАН</w:t>
            </w:r>
          </w:p>
          <w:p w14:paraId="4B526EEF" w14:textId="290A076E" w:rsidR="0069462B" w:rsidRPr="0069462B" w:rsidRDefault="0069462B" w:rsidP="008A4564">
            <w:pPr>
              <w:spacing w:after="120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69462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«</w:t>
            </w:r>
            <w:r w:rsidR="008A4564" w:rsidRPr="008A456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Выращивание монокристаллов соединений А</w:t>
            </w:r>
            <w:r w:rsidR="008A4564" w:rsidRPr="008A4564">
              <w:rPr>
                <w:rFonts w:ascii="Times New Roman" w:hAnsi="Times New Roman"/>
                <w:b/>
                <w:color w:val="0070C0"/>
                <w:sz w:val="32"/>
                <w:szCs w:val="32"/>
                <w:vertAlign w:val="superscript"/>
              </w:rPr>
              <w:t>2</w:t>
            </w:r>
            <w:r w:rsidR="008A4564" w:rsidRPr="008A4564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В</w:t>
            </w:r>
            <w:r w:rsidR="008A4564" w:rsidRPr="008A4564">
              <w:rPr>
                <w:rFonts w:ascii="Times New Roman" w:hAnsi="Times New Roman"/>
                <w:b/>
                <w:color w:val="0070C0"/>
                <w:sz w:val="32"/>
                <w:szCs w:val="32"/>
                <w:vertAlign w:val="superscript"/>
              </w:rPr>
              <w:t>6</w:t>
            </w:r>
            <w:r w:rsidR="00322ED7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 из паровой фазы</w:t>
            </w:r>
            <w:bookmarkStart w:id="0" w:name="_GoBack"/>
            <w:bookmarkEnd w:id="0"/>
            <w:r w:rsidRPr="0069462B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» </w:t>
            </w:r>
          </w:p>
          <w:p w14:paraId="3476A708" w14:textId="67F3AE52" w:rsidR="0069462B" w:rsidRPr="0069462B" w:rsidRDefault="0069462B" w:rsidP="0069462B">
            <w:pPr>
              <w:spacing w:after="0" w:line="240" w:lineRule="auto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</w:pPr>
          </w:p>
          <w:p w14:paraId="46F2C070" w14:textId="77777777" w:rsidR="0069462B" w:rsidRPr="0069462B" w:rsidRDefault="0069462B" w:rsidP="0069462B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  <w:sz w:val="27"/>
                <w:szCs w:val="27"/>
              </w:rPr>
            </w:pPr>
          </w:p>
        </w:tc>
      </w:tr>
    </w:tbl>
    <w:p w14:paraId="0677D029" w14:textId="29D1BD0E" w:rsidR="0069462B" w:rsidRDefault="0069462B" w:rsidP="0069462B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6E4E8212" w14:textId="77777777" w:rsidR="0069462B" w:rsidRPr="0069462B" w:rsidRDefault="0069462B" w:rsidP="0069462B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3EFB4B1B" w14:textId="77777777" w:rsidR="0069462B" w:rsidRPr="0069462B" w:rsidRDefault="0069462B" w:rsidP="0069462B">
      <w:pPr>
        <w:spacing w:after="12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69462B">
        <w:rPr>
          <w:rFonts w:ascii="Times New Roman" w:hAnsi="Times New Roman"/>
          <w:b/>
          <w:sz w:val="24"/>
          <w:szCs w:val="24"/>
        </w:rPr>
        <w:t>Аннотация</w:t>
      </w:r>
    </w:p>
    <w:p w14:paraId="606343BE" w14:textId="318A7CE4" w:rsidR="00366467" w:rsidRPr="00366467" w:rsidRDefault="00117C77" w:rsidP="0020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C77">
        <w:rPr>
          <w:rFonts w:ascii="Times New Roman" w:hAnsi="Times New Roman"/>
          <w:sz w:val="24"/>
          <w:szCs w:val="24"/>
        </w:rPr>
        <w:t>Будут п</w:t>
      </w:r>
      <w:r w:rsidR="00366467" w:rsidRPr="00366467">
        <w:rPr>
          <w:rFonts w:ascii="Times New Roman" w:hAnsi="Times New Roman"/>
          <w:sz w:val="24"/>
          <w:szCs w:val="24"/>
        </w:rPr>
        <w:t xml:space="preserve">редставлены развитые в ФИАН оригинальные технологии роста монокристаллов соединений </w:t>
      </w:r>
      <w:r w:rsidR="008A4564" w:rsidRPr="00366467">
        <w:rPr>
          <w:rFonts w:ascii="Times New Roman" w:hAnsi="Times New Roman"/>
          <w:sz w:val="24"/>
          <w:szCs w:val="24"/>
        </w:rPr>
        <w:t>А</w:t>
      </w:r>
      <w:r w:rsidR="008A4564" w:rsidRPr="008A4564">
        <w:rPr>
          <w:rFonts w:ascii="Times New Roman" w:hAnsi="Times New Roman"/>
          <w:sz w:val="24"/>
          <w:szCs w:val="24"/>
          <w:vertAlign w:val="superscript"/>
        </w:rPr>
        <w:t>2</w:t>
      </w:r>
      <w:r w:rsidR="008A4564" w:rsidRPr="00366467">
        <w:rPr>
          <w:rFonts w:ascii="Times New Roman" w:hAnsi="Times New Roman"/>
          <w:sz w:val="24"/>
          <w:szCs w:val="24"/>
        </w:rPr>
        <w:t>В</w:t>
      </w:r>
      <w:r w:rsidR="008A4564" w:rsidRPr="008A4564">
        <w:rPr>
          <w:rFonts w:ascii="Times New Roman" w:hAnsi="Times New Roman"/>
          <w:sz w:val="24"/>
          <w:szCs w:val="24"/>
          <w:vertAlign w:val="superscript"/>
        </w:rPr>
        <w:t>6</w:t>
      </w:r>
      <w:r w:rsidR="00366467" w:rsidRPr="00366467">
        <w:rPr>
          <w:rFonts w:ascii="Times New Roman" w:hAnsi="Times New Roman"/>
          <w:sz w:val="24"/>
          <w:szCs w:val="24"/>
        </w:rPr>
        <w:t xml:space="preserve"> из паровой фазы, на основе которых реализованы:</w:t>
      </w:r>
    </w:p>
    <w:p w14:paraId="5B2AA969" w14:textId="77777777" w:rsidR="00366467" w:rsidRPr="00366467" w:rsidRDefault="00366467" w:rsidP="0020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467">
        <w:rPr>
          <w:rFonts w:ascii="Times New Roman" w:hAnsi="Times New Roman"/>
          <w:sz w:val="24"/>
          <w:szCs w:val="24"/>
        </w:rPr>
        <w:t>- лазеры с катодно-лучевой накачкой, излучающие в видимом диапазоне</w:t>
      </w:r>
    </w:p>
    <w:p w14:paraId="28E5FADE" w14:textId="19D5D2EE" w:rsidR="00117C77" w:rsidRPr="00366467" w:rsidRDefault="008A4564" w:rsidP="0020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ИК лазеры, </w:t>
      </w:r>
      <w:r w:rsidR="00366467" w:rsidRPr="00366467">
        <w:rPr>
          <w:rFonts w:ascii="Times New Roman" w:hAnsi="Times New Roman"/>
          <w:sz w:val="24"/>
          <w:szCs w:val="24"/>
        </w:rPr>
        <w:t>излучающие в диапазоне 2.0-6.8 мкм.</w:t>
      </w:r>
    </w:p>
    <w:p w14:paraId="60F8990C" w14:textId="77777777" w:rsidR="00366467" w:rsidRPr="00366467" w:rsidRDefault="00366467" w:rsidP="0020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467">
        <w:rPr>
          <w:rFonts w:ascii="Times New Roman" w:hAnsi="Times New Roman"/>
          <w:sz w:val="24"/>
          <w:szCs w:val="24"/>
        </w:rPr>
        <w:t xml:space="preserve"> Для получения подложек для эпитаксии, разработана оригинальная технология роста монокристаллов с высоким структурным совершенством. </w:t>
      </w:r>
    </w:p>
    <w:p w14:paraId="5EA3AC15" w14:textId="3655ADE7" w:rsidR="0069462B" w:rsidRDefault="00366467" w:rsidP="00204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467">
        <w:rPr>
          <w:rFonts w:ascii="Times New Roman" w:hAnsi="Times New Roman"/>
          <w:sz w:val="24"/>
          <w:szCs w:val="24"/>
        </w:rPr>
        <w:t>Обсуждаются перспективы использования представленных технологий.</w:t>
      </w:r>
    </w:p>
    <w:p w14:paraId="0FFD4213" w14:textId="77777777" w:rsidR="00366467" w:rsidRDefault="00366467" w:rsidP="003664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24597" w14:textId="77777777" w:rsidR="002046E3" w:rsidRDefault="002046E3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480D77F2" w14:textId="77777777" w:rsidR="0069462B" w:rsidRPr="0069462B" w:rsidRDefault="0069462B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9462B">
        <w:rPr>
          <w:rFonts w:ascii="Times New Roman" w:eastAsia="Times New Roman" w:hAnsi="Times New Roman"/>
          <w:sz w:val="24"/>
          <w:szCs w:val="24"/>
        </w:rPr>
        <w:t>Секретарь семинара: Юрышев Н.Н.</w:t>
      </w:r>
    </w:p>
    <w:p w14:paraId="533D47D3" w14:textId="77777777" w:rsidR="002046E3" w:rsidRDefault="002046E3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046E3">
        <w:rPr>
          <w:rFonts w:ascii="Times New Roman" w:eastAsia="Times New Roman" w:hAnsi="Times New Roman"/>
          <w:sz w:val="24"/>
          <w:szCs w:val="24"/>
        </w:rPr>
        <w:t xml:space="preserve">Ведущий семинара: </w:t>
      </w:r>
      <w:r w:rsidR="0069462B" w:rsidRPr="0069462B">
        <w:rPr>
          <w:rFonts w:ascii="Times New Roman" w:eastAsia="Times New Roman" w:hAnsi="Times New Roman"/>
          <w:sz w:val="24"/>
          <w:szCs w:val="24"/>
        </w:rPr>
        <w:t xml:space="preserve">Величанский В.Л. </w:t>
      </w:r>
    </w:p>
    <w:p w14:paraId="47BF6258" w14:textId="70F958D8" w:rsidR="0069462B" w:rsidRPr="0069462B" w:rsidRDefault="0069462B" w:rsidP="0069462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9462B">
        <w:rPr>
          <w:rFonts w:ascii="Times New Roman" w:eastAsia="Times New Roman" w:hAnsi="Times New Roman"/>
          <w:sz w:val="24"/>
          <w:szCs w:val="24"/>
        </w:rPr>
        <w:t>+7(916)145-68-32</w:t>
      </w:r>
    </w:p>
    <w:p w14:paraId="5FA82661" w14:textId="77777777" w:rsidR="0069462B" w:rsidRPr="0069462B" w:rsidRDefault="0069462B" w:rsidP="006946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D548D4" w14:textId="77777777" w:rsidR="0069462B" w:rsidRPr="0069462B" w:rsidRDefault="0069462B" w:rsidP="006946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F0586F7" w14:textId="16F1AC42" w:rsidR="0098415C" w:rsidRPr="008B6695" w:rsidRDefault="0098415C" w:rsidP="0069462B">
      <w:pPr>
        <w:ind w:left="-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98415C" w:rsidRPr="008B6695" w:rsidSect="00D468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zA3NLY0NTE0NTdX0lEKTi0uzszPAykwqgUA8RWubywAAAA="/>
  </w:docVars>
  <w:rsids>
    <w:rsidRoot w:val="009C05D4"/>
    <w:rsid w:val="00011341"/>
    <w:rsid w:val="000173F8"/>
    <w:rsid w:val="00035B59"/>
    <w:rsid w:val="00042F1E"/>
    <w:rsid w:val="00051236"/>
    <w:rsid w:val="00073AA2"/>
    <w:rsid w:val="00095D99"/>
    <w:rsid w:val="000961E8"/>
    <w:rsid w:val="00097AE1"/>
    <w:rsid w:val="00117C77"/>
    <w:rsid w:val="00153C62"/>
    <w:rsid w:val="0017380F"/>
    <w:rsid w:val="001E4BDF"/>
    <w:rsid w:val="002046E3"/>
    <w:rsid w:val="00221CAB"/>
    <w:rsid w:val="00256D47"/>
    <w:rsid w:val="00267D0D"/>
    <w:rsid w:val="003103A7"/>
    <w:rsid w:val="00322ED7"/>
    <w:rsid w:val="00366467"/>
    <w:rsid w:val="003A0378"/>
    <w:rsid w:val="00417D99"/>
    <w:rsid w:val="00440AE5"/>
    <w:rsid w:val="0044532B"/>
    <w:rsid w:val="00501189"/>
    <w:rsid w:val="00513EA0"/>
    <w:rsid w:val="005475D4"/>
    <w:rsid w:val="005551C1"/>
    <w:rsid w:val="00561805"/>
    <w:rsid w:val="00586E05"/>
    <w:rsid w:val="005D1888"/>
    <w:rsid w:val="005F7512"/>
    <w:rsid w:val="006049FF"/>
    <w:rsid w:val="00612475"/>
    <w:rsid w:val="006430CA"/>
    <w:rsid w:val="006517B0"/>
    <w:rsid w:val="00657E5E"/>
    <w:rsid w:val="0069462B"/>
    <w:rsid w:val="006D7F0A"/>
    <w:rsid w:val="00766A56"/>
    <w:rsid w:val="00787766"/>
    <w:rsid w:val="007E6964"/>
    <w:rsid w:val="0088464D"/>
    <w:rsid w:val="008A4564"/>
    <w:rsid w:val="008B6695"/>
    <w:rsid w:val="008F24FE"/>
    <w:rsid w:val="00956284"/>
    <w:rsid w:val="009766A9"/>
    <w:rsid w:val="0098415C"/>
    <w:rsid w:val="009C05D4"/>
    <w:rsid w:val="009C1D52"/>
    <w:rsid w:val="009F2FAA"/>
    <w:rsid w:val="00A27265"/>
    <w:rsid w:val="00A57BE4"/>
    <w:rsid w:val="00A91179"/>
    <w:rsid w:val="00A91515"/>
    <w:rsid w:val="00AB0FBA"/>
    <w:rsid w:val="00AC0CA8"/>
    <w:rsid w:val="00B20B06"/>
    <w:rsid w:val="00B20C16"/>
    <w:rsid w:val="00B5420C"/>
    <w:rsid w:val="00B8368E"/>
    <w:rsid w:val="00BA0C3F"/>
    <w:rsid w:val="00BB3797"/>
    <w:rsid w:val="00BC0538"/>
    <w:rsid w:val="00BC6BBA"/>
    <w:rsid w:val="00BD49BE"/>
    <w:rsid w:val="00BE697D"/>
    <w:rsid w:val="00C16657"/>
    <w:rsid w:val="00C4315C"/>
    <w:rsid w:val="00D46830"/>
    <w:rsid w:val="00D52D82"/>
    <w:rsid w:val="00DE4BC8"/>
    <w:rsid w:val="00E2487A"/>
    <w:rsid w:val="00E65D76"/>
    <w:rsid w:val="00E93751"/>
    <w:rsid w:val="00EA4DCA"/>
    <w:rsid w:val="00ED2851"/>
    <w:rsid w:val="00F37326"/>
    <w:rsid w:val="00F6184F"/>
    <w:rsid w:val="00F76E15"/>
    <w:rsid w:val="00F83159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1C7"/>
  <w15:chartTrackingRefBased/>
  <w15:docId w15:val="{423B64E8-9B1A-3742-BC6C-0739D57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2D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4">
    <w:name w:val="Текст Знак"/>
    <w:link w:val="a3"/>
    <w:uiPriority w:val="99"/>
    <w:semiHidden/>
    <w:rsid w:val="00D52D82"/>
    <w:rPr>
      <w:rFonts w:ascii="Consolas" w:eastAsia="Calibri" w:hAnsi="Consolas" w:cs="Times New Roman"/>
      <w:sz w:val="21"/>
      <w:szCs w:val="2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C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C0538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51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517B0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256D47"/>
    <w:rPr>
      <w:b/>
      <w:bCs/>
    </w:rPr>
  </w:style>
  <w:style w:type="character" w:customStyle="1" w:styleId="markedcontent">
    <w:name w:val="markedcontent"/>
    <w:basedOn w:val="a0"/>
    <w:rsid w:val="006049FF"/>
  </w:style>
  <w:style w:type="character" w:customStyle="1" w:styleId="highlight">
    <w:name w:val="highlight"/>
    <w:basedOn w:val="a0"/>
    <w:rsid w:val="006049FF"/>
  </w:style>
  <w:style w:type="table" w:styleId="a8">
    <w:name w:val="Table Grid"/>
    <w:basedOn w:val="a1"/>
    <w:uiPriority w:val="59"/>
    <w:rsid w:val="006946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7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7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Юрышев</dc:creator>
  <cp:keywords/>
  <cp:lastModifiedBy>User</cp:lastModifiedBy>
  <cp:revision>13</cp:revision>
  <cp:lastPrinted>2020-02-25T10:36:00Z</cp:lastPrinted>
  <dcterms:created xsi:type="dcterms:W3CDTF">2022-12-22T10:30:00Z</dcterms:created>
  <dcterms:modified xsi:type="dcterms:W3CDTF">2024-04-10T08:39:00Z</dcterms:modified>
</cp:coreProperties>
</file>